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F5B9" w14:textId="68603378" w:rsidR="00E60D5F" w:rsidRPr="00705177" w:rsidRDefault="00AD7254" w:rsidP="00AD7254">
      <w:pPr>
        <w:rPr>
          <w:sz w:val="44"/>
          <w:szCs w:val="44"/>
        </w:rPr>
      </w:pPr>
      <w:r w:rsidRPr="00E60D5F">
        <w:rPr>
          <w:b/>
          <w:bCs/>
          <w:sz w:val="44"/>
          <w:szCs w:val="44"/>
        </w:rPr>
        <w:t>Writing International Politics</w:t>
      </w:r>
    </w:p>
    <w:p w14:paraId="14B55F98" w14:textId="0D211094" w:rsidR="00705177" w:rsidRDefault="00705177" w:rsidP="00AD7254">
      <w:pPr>
        <w:rPr>
          <w:rFonts w:ascii="Calibri" w:hAnsi="Calibri" w:cs="Calibri"/>
          <w:sz w:val="22"/>
          <w:szCs w:val="22"/>
        </w:rPr>
      </w:pPr>
    </w:p>
    <w:p w14:paraId="2E0FD96C" w14:textId="15998512" w:rsidR="00705177" w:rsidRDefault="00705177" w:rsidP="00AD7254">
      <w:pPr>
        <w:rPr>
          <w:rFonts w:ascii="Calibri" w:hAnsi="Calibri" w:cs="Calibri"/>
          <w:sz w:val="22"/>
          <w:szCs w:val="22"/>
        </w:rPr>
      </w:pPr>
      <w:hyperlink r:id="rId6" w:history="1">
        <w:r w:rsidRPr="00705177">
          <w:rPr>
            <w:rStyle w:val="Hyperlink"/>
            <w:rFonts w:ascii="Calibri" w:hAnsi="Calibri" w:cs="Calibri"/>
            <w:sz w:val="22"/>
            <w:szCs w:val="22"/>
          </w:rPr>
          <w:t xml:space="preserve">Kristin Anabel </w:t>
        </w:r>
        <w:proofErr w:type="spellStart"/>
        <w:r w:rsidRPr="00705177">
          <w:rPr>
            <w:rStyle w:val="Hyperlink"/>
            <w:rFonts w:ascii="Calibri" w:hAnsi="Calibri" w:cs="Calibri"/>
            <w:sz w:val="22"/>
            <w:szCs w:val="22"/>
          </w:rPr>
          <w:t>Eggeling</w:t>
        </w:r>
        <w:proofErr w:type="spellEnd"/>
      </w:hyperlink>
      <w:r>
        <w:rPr>
          <w:rFonts w:ascii="Calibri" w:hAnsi="Calibri" w:cs="Calibri"/>
          <w:sz w:val="22"/>
          <w:szCs w:val="22"/>
        </w:rPr>
        <w:t xml:space="preserve">, University of </w:t>
      </w:r>
      <w:r>
        <w:rPr>
          <w:rFonts w:ascii="Calibri" w:hAnsi="Calibri" w:cs="Calibri"/>
          <w:sz w:val="22"/>
          <w:szCs w:val="22"/>
        </w:rPr>
        <w:t xml:space="preserve">Copenhagen </w:t>
      </w:r>
      <w:r>
        <w:rPr>
          <w:rFonts w:ascii="Calibri" w:hAnsi="Calibri" w:cs="Calibri"/>
          <w:sz w:val="22"/>
          <w:szCs w:val="22"/>
        </w:rPr>
        <w:t xml:space="preserve">and </w:t>
      </w:r>
      <w:hyperlink r:id="rId7" w:history="1">
        <w:r w:rsidRPr="00705177">
          <w:rPr>
            <w:rStyle w:val="Hyperlink"/>
            <w:rFonts w:ascii="Calibri" w:hAnsi="Calibri" w:cs="Calibri"/>
            <w:sz w:val="22"/>
            <w:szCs w:val="22"/>
          </w:rPr>
          <w:t>Richard Freeman</w:t>
        </w:r>
      </w:hyperlink>
      <w:r>
        <w:rPr>
          <w:rFonts w:ascii="Calibri" w:hAnsi="Calibri" w:cs="Calibri"/>
          <w:sz w:val="22"/>
          <w:szCs w:val="22"/>
        </w:rPr>
        <w:t>, University of Edinburgh</w:t>
      </w:r>
    </w:p>
    <w:p w14:paraId="4885C6BF" w14:textId="260878D2" w:rsidR="00705177" w:rsidRDefault="00705177" w:rsidP="00AD7254">
      <w:pPr>
        <w:rPr>
          <w:rFonts w:ascii="Calibri" w:hAnsi="Calibri" w:cs="Calibri"/>
          <w:sz w:val="22"/>
          <w:szCs w:val="22"/>
        </w:rPr>
      </w:pPr>
      <w:r>
        <w:rPr>
          <w:rFonts w:ascii="Calibri" w:hAnsi="Calibri" w:cs="Calibri"/>
          <w:sz w:val="22"/>
          <w:szCs w:val="22"/>
        </w:rPr>
        <w:t xml:space="preserve"> </w:t>
      </w:r>
    </w:p>
    <w:p w14:paraId="04B1ECF7" w14:textId="4DA381BF" w:rsidR="00AD7254" w:rsidRPr="00E60D5F" w:rsidRDefault="00AD7254" w:rsidP="00AD7254">
      <w:pPr>
        <w:rPr>
          <w:rFonts w:ascii="Calibri" w:hAnsi="Calibri" w:cs="Calibri"/>
          <w:sz w:val="22"/>
          <w:szCs w:val="22"/>
        </w:rPr>
      </w:pPr>
      <w:r w:rsidRPr="00E60D5F">
        <w:rPr>
          <w:rFonts w:ascii="Calibri" w:hAnsi="Calibri" w:cs="Calibri"/>
          <w:sz w:val="22"/>
          <w:szCs w:val="22"/>
        </w:rPr>
        <w:t xml:space="preserve">As academics, we </w:t>
      </w:r>
      <w:proofErr w:type="gramStart"/>
      <w:r w:rsidRPr="00E60D5F">
        <w:rPr>
          <w:rFonts w:ascii="Calibri" w:hAnsi="Calibri" w:cs="Calibri"/>
          <w:sz w:val="22"/>
          <w:szCs w:val="22"/>
        </w:rPr>
        <w:t>write:</w:t>
      </w:r>
      <w:proofErr w:type="gramEnd"/>
      <w:r w:rsidRPr="00E60D5F">
        <w:rPr>
          <w:rFonts w:ascii="Calibri" w:hAnsi="Calibri" w:cs="Calibri"/>
          <w:sz w:val="22"/>
          <w:szCs w:val="22"/>
        </w:rPr>
        <w:t xml:space="preserve"> writing is central to academic practice, and the classic academic product is a written text. But we are writing under pressure. Our writing is constrained by the requirements and genre of the academic monograph and the peer-reviewed journal article; it may face the barriers of natural language in an internationalising profession, while we struggle, too, with ever more complex scientific infra-languages. Simultaneously, we are told to write in ways that both push academic boundaries and are accessible to non-expert readers. These struggles are heightened in the fields of International Relations, </w:t>
      </w:r>
      <w:proofErr w:type="gramStart"/>
      <w:r w:rsidRPr="00E60D5F">
        <w:rPr>
          <w:rFonts w:ascii="Calibri" w:hAnsi="Calibri" w:cs="Calibri"/>
          <w:sz w:val="22"/>
          <w:szCs w:val="22"/>
        </w:rPr>
        <w:t>politics</w:t>
      </w:r>
      <w:proofErr w:type="gramEnd"/>
      <w:r w:rsidRPr="00E60D5F">
        <w:rPr>
          <w:rFonts w:ascii="Calibri" w:hAnsi="Calibri" w:cs="Calibri"/>
          <w:sz w:val="22"/>
          <w:szCs w:val="22"/>
        </w:rPr>
        <w:t xml:space="preserve"> and political science, where choices of words and formulations are not mere questions of style but related to substantial struggles of power, hierarchy and representation.</w:t>
      </w:r>
    </w:p>
    <w:p w14:paraId="72B74DE9" w14:textId="77777777" w:rsidR="00E60D5F" w:rsidRPr="00E60D5F" w:rsidRDefault="00E60D5F" w:rsidP="00AD7254">
      <w:pPr>
        <w:rPr>
          <w:sz w:val="22"/>
          <w:szCs w:val="22"/>
        </w:rPr>
      </w:pPr>
    </w:p>
    <w:p w14:paraId="38DC85E7" w14:textId="558AF3A1" w:rsidR="00AD7254" w:rsidRPr="00E60D5F" w:rsidRDefault="00E60D5F" w:rsidP="00AD7254">
      <w:pPr>
        <w:rPr>
          <w:rFonts w:ascii="Calibri" w:hAnsi="Calibri" w:cs="Calibri"/>
          <w:sz w:val="22"/>
          <w:szCs w:val="22"/>
        </w:rPr>
      </w:pPr>
      <w:r>
        <w:rPr>
          <w:rFonts w:ascii="Calibri" w:hAnsi="Calibri" w:cs="Calibri"/>
          <w:sz w:val="22"/>
          <w:szCs w:val="22"/>
        </w:rPr>
        <w:t>Our</w:t>
      </w:r>
      <w:r w:rsidR="00AD7254" w:rsidRPr="00E60D5F">
        <w:rPr>
          <w:rFonts w:ascii="Calibri" w:hAnsi="Calibri" w:cs="Calibri"/>
          <w:sz w:val="22"/>
          <w:szCs w:val="22"/>
        </w:rPr>
        <w:t xml:space="preserve"> workshop takes inspiration from James Clifford and George Marcus's </w:t>
      </w:r>
      <w:r w:rsidR="00AD7254" w:rsidRPr="00E60D5F">
        <w:rPr>
          <w:rFonts w:ascii="Calibri" w:hAnsi="Calibri" w:cs="Calibri"/>
          <w:i/>
          <w:iCs/>
          <w:sz w:val="22"/>
          <w:szCs w:val="22"/>
        </w:rPr>
        <w:t xml:space="preserve">Writing Culture </w:t>
      </w:r>
      <w:r w:rsidR="00AD7254" w:rsidRPr="00E60D5F">
        <w:rPr>
          <w:rFonts w:ascii="Calibri" w:hAnsi="Calibri" w:cs="Calibri"/>
          <w:sz w:val="22"/>
          <w:szCs w:val="22"/>
        </w:rPr>
        <w:t xml:space="preserve">(University of California Press, 1986), and its title from Michael Shapiro's recent </w:t>
      </w:r>
      <w:r w:rsidR="00AD7254" w:rsidRPr="00E60D5F">
        <w:rPr>
          <w:rFonts w:ascii="Calibri" w:hAnsi="Calibri" w:cs="Calibri"/>
          <w:i/>
          <w:iCs/>
          <w:sz w:val="22"/>
          <w:szCs w:val="22"/>
        </w:rPr>
        <w:t xml:space="preserve">Writing Politics </w:t>
      </w:r>
      <w:r w:rsidR="00AD7254" w:rsidRPr="00E60D5F">
        <w:rPr>
          <w:rFonts w:ascii="Calibri" w:hAnsi="Calibri" w:cs="Calibri"/>
          <w:sz w:val="22"/>
          <w:szCs w:val="22"/>
        </w:rPr>
        <w:t xml:space="preserve">(Routledge, 2021). </w:t>
      </w:r>
      <w:r w:rsidR="00AD7254" w:rsidRPr="00E60D5F">
        <w:rPr>
          <w:rFonts w:ascii="Calibri" w:hAnsi="Calibri" w:cs="Calibri"/>
          <w:i/>
          <w:iCs/>
          <w:sz w:val="22"/>
          <w:szCs w:val="22"/>
        </w:rPr>
        <w:t xml:space="preserve">Writing Culture </w:t>
      </w:r>
      <w:r w:rsidR="00AD7254" w:rsidRPr="00E60D5F">
        <w:rPr>
          <w:rFonts w:ascii="Calibri" w:hAnsi="Calibri" w:cs="Calibri"/>
          <w:sz w:val="22"/>
          <w:szCs w:val="22"/>
        </w:rPr>
        <w:t>raised essentially political questions that political science has still barely acknowledged, which were principally about writing and the right to represent: who might write about whom and on what terms? And to the extent that politics is done in writing - in the world (in parliamentary papers, in briefs, communiques and reports as well as on posters and placards) as well as in research and teaching, too - what politics does our writing do?</w:t>
      </w:r>
    </w:p>
    <w:p w14:paraId="08706067" w14:textId="77777777" w:rsidR="00E60D5F" w:rsidRPr="00E60D5F" w:rsidRDefault="00E60D5F" w:rsidP="00AD7254">
      <w:pPr>
        <w:rPr>
          <w:sz w:val="22"/>
          <w:szCs w:val="22"/>
        </w:rPr>
      </w:pPr>
    </w:p>
    <w:p w14:paraId="7F09B9A8" w14:textId="3C4456C2" w:rsidR="00AD7254" w:rsidRPr="00E60D5F" w:rsidRDefault="00AD7254" w:rsidP="00AD7254">
      <w:pPr>
        <w:rPr>
          <w:rFonts w:ascii="Calibri" w:hAnsi="Calibri" w:cs="Calibri"/>
          <w:sz w:val="22"/>
          <w:szCs w:val="22"/>
        </w:rPr>
      </w:pPr>
      <w:r w:rsidRPr="00E60D5F">
        <w:rPr>
          <w:rFonts w:ascii="Calibri" w:hAnsi="Calibri" w:cs="Calibri"/>
          <w:sz w:val="22"/>
          <w:szCs w:val="22"/>
        </w:rPr>
        <w:t xml:space="preserve">These questions have been taken up in other disciplines - including anthropology, </w:t>
      </w:r>
      <w:proofErr w:type="gramStart"/>
      <w:r w:rsidRPr="00E60D5F">
        <w:rPr>
          <w:rFonts w:ascii="Calibri" w:hAnsi="Calibri" w:cs="Calibri"/>
          <w:sz w:val="22"/>
          <w:szCs w:val="22"/>
        </w:rPr>
        <w:t>STS</w:t>
      </w:r>
      <w:proofErr w:type="gramEnd"/>
      <w:r w:rsidRPr="00E60D5F">
        <w:rPr>
          <w:rFonts w:ascii="Calibri" w:hAnsi="Calibri" w:cs="Calibri"/>
          <w:sz w:val="22"/>
          <w:szCs w:val="22"/>
        </w:rPr>
        <w:t xml:space="preserve"> and management studies - often in the context of ethnographic inquiry, which is currently experiencing a revival particularly in IR. Taking up John von </w:t>
      </w:r>
      <w:proofErr w:type="spellStart"/>
      <w:r w:rsidRPr="00E60D5F">
        <w:rPr>
          <w:rFonts w:ascii="Calibri" w:hAnsi="Calibri" w:cs="Calibri"/>
          <w:sz w:val="22"/>
          <w:szCs w:val="22"/>
        </w:rPr>
        <w:t>Maanen's</w:t>
      </w:r>
      <w:proofErr w:type="spellEnd"/>
      <w:r w:rsidRPr="00E60D5F">
        <w:rPr>
          <w:rFonts w:ascii="Calibri" w:hAnsi="Calibri" w:cs="Calibri"/>
          <w:sz w:val="22"/>
          <w:szCs w:val="22"/>
        </w:rPr>
        <w:t xml:space="preserve"> (2011, Chicago University Press) identification and categorisation of 'ethnographic tales', for example, how might we craft 'international tales'? What challenges does politics face in constructing narratives which lead us</w:t>
      </w:r>
      <w:r w:rsidR="00E60D5F" w:rsidRPr="00E60D5F">
        <w:rPr>
          <w:rFonts w:ascii="Calibri" w:hAnsi="Calibri" w:cs="Calibri"/>
          <w:sz w:val="22"/>
          <w:szCs w:val="22"/>
        </w:rPr>
        <w:t xml:space="preserve"> into 'the international'? </w:t>
      </w:r>
      <w:r w:rsidRPr="00E60D5F">
        <w:rPr>
          <w:rFonts w:ascii="Calibri" w:hAnsi="Calibri" w:cs="Calibri"/>
          <w:sz w:val="22"/>
          <w:szCs w:val="22"/>
        </w:rPr>
        <w:t>What relations between writer, subject and reader do we seek to develop? Are we bound by academic precept always to explain, or might we, as George Lukacs (1936) once put it, also narrate?</w:t>
      </w:r>
    </w:p>
    <w:p w14:paraId="24C1132A" w14:textId="77777777" w:rsidR="00E60D5F" w:rsidRPr="00E60D5F" w:rsidRDefault="00E60D5F" w:rsidP="00AD7254">
      <w:pPr>
        <w:rPr>
          <w:rFonts w:ascii="Calibri" w:hAnsi="Calibri" w:cs="Calibri"/>
          <w:sz w:val="22"/>
          <w:szCs w:val="22"/>
        </w:rPr>
      </w:pPr>
    </w:p>
    <w:p w14:paraId="766D2153" w14:textId="4138F245" w:rsidR="00AD7254" w:rsidRPr="00A0113B" w:rsidRDefault="00AD7254" w:rsidP="00AD7254">
      <w:pPr>
        <w:rPr>
          <w:sz w:val="22"/>
          <w:szCs w:val="22"/>
        </w:rPr>
      </w:pPr>
      <w:r w:rsidRPr="00A0113B">
        <w:rPr>
          <w:rFonts w:ascii="Calibri" w:hAnsi="Calibri" w:cs="Calibri"/>
          <w:sz w:val="22"/>
          <w:szCs w:val="22"/>
        </w:rPr>
        <w:t xml:space="preserve">The workshop takes on these questions to explore how the inscription of the world influences the way we understand, theorise, and relate to it. We </w:t>
      </w:r>
      <w:r w:rsidR="00A0113B" w:rsidRPr="00A0113B">
        <w:rPr>
          <w:rFonts w:ascii="Calibri" w:hAnsi="Calibri" w:cs="Calibri"/>
          <w:sz w:val="22"/>
          <w:szCs w:val="22"/>
        </w:rPr>
        <w:t xml:space="preserve">ask: </w:t>
      </w:r>
      <w:r w:rsidR="00A0113B">
        <w:rPr>
          <w:rFonts w:ascii="Calibri" w:hAnsi="Calibri" w:cs="Calibri"/>
          <w:sz w:val="22"/>
          <w:szCs w:val="22"/>
        </w:rPr>
        <w:t>W</w:t>
      </w:r>
      <w:r w:rsidRPr="00A0113B">
        <w:rPr>
          <w:rFonts w:ascii="Calibri" w:hAnsi="Calibri" w:cs="Calibri"/>
          <w:sz w:val="22"/>
          <w:szCs w:val="22"/>
        </w:rPr>
        <w:t xml:space="preserve">hat do we know about the </w:t>
      </w:r>
      <w:r w:rsidRPr="00A0113B">
        <w:rPr>
          <w:rFonts w:ascii="Calibri" w:hAnsi="Calibri" w:cs="Calibri"/>
          <w:i/>
          <w:iCs/>
          <w:sz w:val="22"/>
          <w:szCs w:val="22"/>
        </w:rPr>
        <w:t>dominant forms of writing politics?</w:t>
      </w:r>
      <w:r w:rsidRPr="00A0113B">
        <w:rPr>
          <w:rFonts w:ascii="Calibri" w:hAnsi="Calibri" w:cs="Calibri"/>
          <w:sz w:val="22"/>
          <w:szCs w:val="22"/>
        </w:rPr>
        <w:t xml:space="preserve"> For example, what tensions exist between political science and other forms of political communication and how might they be overcome?</w:t>
      </w:r>
      <w:r w:rsidR="00A0113B" w:rsidRPr="00A0113B">
        <w:rPr>
          <w:rFonts w:ascii="Calibri" w:hAnsi="Calibri" w:cs="Calibri"/>
          <w:sz w:val="22"/>
          <w:szCs w:val="22"/>
        </w:rPr>
        <w:t xml:space="preserve">  And then</w:t>
      </w:r>
      <w:r w:rsidR="00A0113B">
        <w:rPr>
          <w:rFonts w:ascii="Calibri" w:hAnsi="Calibri" w:cs="Calibri"/>
          <w:sz w:val="22"/>
          <w:szCs w:val="22"/>
        </w:rPr>
        <w:t>:</w:t>
      </w:r>
      <w:r w:rsidR="00A0113B" w:rsidRPr="00A0113B">
        <w:rPr>
          <w:rFonts w:ascii="Calibri" w:hAnsi="Calibri" w:cs="Calibri"/>
          <w:sz w:val="22"/>
          <w:szCs w:val="22"/>
        </w:rPr>
        <w:t xml:space="preserve"> </w:t>
      </w:r>
      <w:r w:rsidR="00A0113B">
        <w:rPr>
          <w:rFonts w:ascii="Calibri" w:hAnsi="Calibri" w:cs="Calibri"/>
          <w:sz w:val="22"/>
          <w:szCs w:val="22"/>
        </w:rPr>
        <w:t>h</w:t>
      </w:r>
      <w:r w:rsidRPr="00A0113B">
        <w:rPr>
          <w:rFonts w:ascii="Calibri" w:hAnsi="Calibri" w:cs="Calibri"/>
          <w:sz w:val="22"/>
          <w:szCs w:val="22"/>
        </w:rPr>
        <w:t xml:space="preserve">ow and why might we </w:t>
      </w:r>
      <w:r w:rsidRPr="00A0113B">
        <w:rPr>
          <w:rFonts w:ascii="Calibri" w:hAnsi="Calibri" w:cs="Calibri"/>
          <w:i/>
          <w:iCs/>
          <w:sz w:val="22"/>
          <w:szCs w:val="22"/>
        </w:rPr>
        <w:t>write politics differently?</w:t>
      </w:r>
      <w:r w:rsidRPr="00A0113B">
        <w:rPr>
          <w:rFonts w:ascii="Calibri" w:hAnsi="Calibri" w:cs="Calibri"/>
          <w:sz w:val="22"/>
          <w:szCs w:val="22"/>
        </w:rPr>
        <w:t xml:space="preserve"> Are we (with Spivak) to represent the unrepresented, or </w:t>
      </w:r>
      <w:r w:rsidR="00A0113B" w:rsidRPr="00A0113B">
        <w:rPr>
          <w:rFonts w:ascii="Calibri" w:hAnsi="Calibri" w:cs="Calibri"/>
          <w:sz w:val="22"/>
          <w:szCs w:val="22"/>
        </w:rPr>
        <w:t>(with Bourdieu</w:t>
      </w:r>
      <w:r w:rsidR="00A0113B">
        <w:rPr>
          <w:rFonts w:ascii="Calibri" w:hAnsi="Calibri" w:cs="Calibri"/>
          <w:sz w:val="22"/>
          <w:szCs w:val="22"/>
        </w:rPr>
        <w:t xml:space="preserve">) </w:t>
      </w:r>
      <w:r w:rsidRPr="00A0113B">
        <w:rPr>
          <w:rFonts w:ascii="Calibri" w:hAnsi="Calibri" w:cs="Calibri"/>
          <w:sz w:val="22"/>
          <w:szCs w:val="22"/>
        </w:rPr>
        <w:t xml:space="preserve">to </w:t>
      </w:r>
      <w:proofErr w:type="spellStart"/>
      <w:r w:rsidRPr="00A0113B">
        <w:rPr>
          <w:rFonts w:ascii="Calibri" w:hAnsi="Calibri" w:cs="Calibri"/>
          <w:sz w:val="22"/>
          <w:szCs w:val="22"/>
        </w:rPr>
        <w:t>theorise</w:t>
      </w:r>
      <w:proofErr w:type="spellEnd"/>
      <w:r w:rsidRPr="00A0113B">
        <w:rPr>
          <w:rFonts w:ascii="Calibri" w:hAnsi="Calibri" w:cs="Calibri"/>
          <w:sz w:val="22"/>
          <w:szCs w:val="22"/>
        </w:rPr>
        <w:t xml:space="preserve"> the tacit, </w:t>
      </w:r>
      <w:proofErr w:type="gramStart"/>
      <w:r w:rsidRPr="00A0113B">
        <w:rPr>
          <w:rFonts w:ascii="Calibri" w:hAnsi="Calibri" w:cs="Calibri"/>
          <w:sz w:val="22"/>
          <w:szCs w:val="22"/>
        </w:rPr>
        <w:t>unsaid</w:t>
      </w:r>
      <w:proofErr w:type="gramEnd"/>
      <w:r w:rsidRPr="00A0113B">
        <w:rPr>
          <w:rFonts w:ascii="Calibri" w:hAnsi="Calibri" w:cs="Calibri"/>
          <w:sz w:val="22"/>
          <w:szCs w:val="22"/>
        </w:rPr>
        <w:t xml:space="preserve"> and unwritten? Must we choose between writing for the academy and writing for the reader? Might we disrupt institutional and political dynamics by writing (them) differently? </w:t>
      </w:r>
    </w:p>
    <w:p w14:paraId="363C38C4" w14:textId="3F5A9A1C" w:rsidR="00AD7254" w:rsidRPr="00E60D5F" w:rsidRDefault="00AD7254" w:rsidP="00AD7254">
      <w:pPr>
        <w:rPr>
          <w:rFonts w:ascii="Calibri" w:hAnsi="Calibri" w:cs="Calibri"/>
          <w:sz w:val="22"/>
          <w:szCs w:val="22"/>
        </w:rPr>
      </w:pPr>
    </w:p>
    <w:p w14:paraId="46392FE5" w14:textId="1DDB58A9" w:rsidR="00AD7254" w:rsidRPr="00E60D5F" w:rsidRDefault="00A0113B" w:rsidP="00AD7254">
      <w:pPr>
        <w:rPr>
          <w:rFonts w:ascii="Calibri" w:hAnsi="Calibri" w:cs="Calibri"/>
          <w:i/>
          <w:iCs/>
          <w:color w:val="000000"/>
          <w:sz w:val="22"/>
          <w:szCs w:val="22"/>
          <w:lang w:val="en-GB"/>
        </w:rPr>
      </w:pPr>
      <w:r>
        <w:rPr>
          <w:rFonts w:ascii="Calibri" w:hAnsi="Calibri" w:cs="Calibri"/>
          <w:i/>
          <w:iCs/>
          <w:color w:val="000000"/>
          <w:sz w:val="22"/>
          <w:szCs w:val="22"/>
          <w:lang w:val="en-GB"/>
        </w:rPr>
        <w:t>P</w:t>
      </w:r>
      <w:r w:rsidR="00AD7254" w:rsidRPr="00E60D5F">
        <w:rPr>
          <w:rFonts w:ascii="Calibri" w:hAnsi="Calibri" w:cs="Calibri"/>
          <w:i/>
          <w:iCs/>
          <w:color w:val="000000"/>
          <w:sz w:val="22"/>
          <w:szCs w:val="22"/>
          <w:lang w:val="en-GB"/>
        </w:rPr>
        <w:t>aper topics and participants</w:t>
      </w:r>
    </w:p>
    <w:p w14:paraId="5DAD932B" w14:textId="77777777" w:rsidR="00E60D5F" w:rsidRPr="00E60D5F" w:rsidRDefault="00E60D5F" w:rsidP="00AD7254">
      <w:pPr>
        <w:rPr>
          <w:rFonts w:ascii="Calibri" w:hAnsi="Calibri" w:cs="Calibri"/>
          <w:color w:val="000000"/>
          <w:sz w:val="22"/>
          <w:szCs w:val="22"/>
          <w:lang w:val="en-GB"/>
        </w:rPr>
      </w:pPr>
    </w:p>
    <w:p w14:paraId="063F088A" w14:textId="58A99264" w:rsidR="00AD7254" w:rsidRPr="00E60D5F" w:rsidRDefault="00AD7254" w:rsidP="00AD7254">
      <w:pPr>
        <w:rPr>
          <w:rFonts w:ascii="Calibri" w:hAnsi="Calibri" w:cs="Calibri"/>
          <w:color w:val="000000"/>
          <w:sz w:val="22"/>
          <w:szCs w:val="22"/>
          <w:lang w:val="en-GB"/>
        </w:rPr>
      </w:pPr>
      <w:r w:rsidRPr="00E60D5F">
        <w:rPr>
          <w:rFonts w:ascii="Calibri" w:hAnsi="Calibri" w:cs="Calibri"/>
          <w:color w:val="000000"/>
          <w:sz w:val="22"/>
          <w:szCs w:val="22"/>
          <w:lang w:val="en-GB"/>
        </w:rPr>
        <w:t xml:space="preserve">The </w:t>
      </w:r>
      <w:r w:rsidR="00A0113B">
        <w:rPr>
          <w:rFonts w:ascii="Calibri" w:hAnsi="Calibri" w:cs="Calibri"/>
          <w:color w:val="000000"/>
          <w:sz w:val="22"/>
          <w:szCs w:val="22"/>
          <w:lang w:val="en-GB"/>
        </w:rPr>
        <w:t>invitation to contribute to</w:t>
      </w:r>
      <w:r w:rsidRPr="00E60D5F">
        <w:rPr>
          <w:rFonts w:ascii="Calibri" w:hAnsi="Calibri" w:cs="Calibri"/>
          <w:color w:val="000000"/>
          <w:sz w:val="22"/>
          <w:szCs w:val="22"/>
          <w:lang w:val="en-GB"/>
        </w:rPr>
        <w:t xml:space="preserve"> this workshop </w:t>
      </w:r>
      <w:r w:rsidR="00A0113B">
        <w:rPr>
          <w:rFonts w:ascii="Calibri" w:hAnsi="Calibri" w:cs="Calibri"/>
          <w:color w:val="000000"/>
          <w:sz w:val="22"/>
          <w:szCs w:val="22"/>
          <w:lang w:val="en-GB"/>
        </w:rPr>
        <w:t>is</w:t>
      </w:r>
      <w:r w:rsidRPr="00E60D5F">
        <w:rPr>
          <w:rFonts w:ascii="Calibri" w:hAnsi="Calibri" w:cs="Calibri"/>
          <w:color w:val="000000"/>
          <w:sz w:val="22"/>
          <w:szCs w:val="22"/>
          <w:lang w:val="en-GB"/>
        </w:rPr>
        <w:t xml:space="preserve"> substantively open: we want to appeal to researchers at all career stages working in any area of political science/international studies/International Relations interested in problematising the act and practice of writing, its form and function. </w:t>
      </w:r>
      <w:r w:rsidR="00E60D5F" w:rsidRPr="00E60D5F">
        <w:rPr>
          <w:rFonts w:ascii="Calibri" w:hAnsi="Calibri" w:cs="Calibri"/>
          <w:color w:val="000000"/>
          <w:sz w:val="22"/>
          <w:szCs w:val="22"/>
          <w:lang w:val="en-GB"/>
        </w:rPr>
        <w:t>W</w:t>
      </w:r>
      <w:r w:rsidRPr="00E60D5F">
        <w:rPr>
          <w:rFonts w:ascii="Calibri" w:hAnsi="Calibri" w:cs="Calibri"/>
          <w:color w:val="000000"/>
          <w:sz w:val="22"/>
          <w:szCs w:val="22"/>
          <w:lang w:val="en-GB"/>
        </w:rPr>
        <w:t>e seek contributions of two kinds:</w:t>
      </w:r>
    </w:p>
    <w:p w14:paraId="76350D25" w14:textId="77777777" w:rsidR="00E60D5F" w:rsidRPr="00E60D5F" w:rsidRDefault="00E60D5F" w:rsidP="00AD7254">
      <w:pPr>
        <w:rPr>
          <w:rFonts w:ascii="Calibri" w:hAnsi="Calibri" w:cs="Calibri"/>
          <w:color w:val="000000"/>
          <w:sz w:val="22"/>
          <w:szCs w:val="22"/>
          <w:lang w:val="en-GB"/>
        </w:rPr>
      </w:pPr>
    </w:p>
    <w:p w14:paraId="541B0B51" w14:textId="06B3EF06" w:rsidR="00AD7254" w:rsidRPr="00E60D5F" w:rsidRDefault="00AD7254" w:rsidP="00AD7254">
      <w:pPr>
        <w:rPr>
          <w:rFonts w:ascii="Calibri" w:hAnsi="Calibri" w:cs="Calibri"/>
          <w:color w:val="000000"/>
          <w:sz w:val="22"/>
          <w:szCs w:val="22"/>
          <w:lang w:val="en-GB"/>
        </w:rPr>
      </w:pPr>
      <w:r w:rsidRPr="00E60D5F">
        <w:rPr>
          <w:rFonts w:ascii="Calibri" w:hAnsi="Calibri" w:cs="Calibri"/>
          <w:color w:val="000000"/>
          <w:sz w:val="22"/>
          <w:szCs w:val="22"/>
          <w:lang w:val="en-GB"/>
        </w:rPr>
        <w:t xml:space="preserve">1. critical reflection on </w:t>
      </w:r>
      <w:r w:rsidRPr="00A0113B">
        <w:rPr>
          <w:rFonts w:ascii="Calibri" w:hAnsi="Calibri" w:cs="Calibri"/>
          <w:i/>
          <w:iCs/>
          <w:color w:val="000000"/>
          <w:sz w:val="22"/>
          <w:szCs w:val="22"/>
          <w:lang w:val="en-GB"/>
        </w:rPr>
        <w:t xml:space="preserve">writing as </w:t>
      </w:r>
      <w:r w:rsidR="00E60D5F" w:rsidRPr="00A0113B">
        <w:rPr>
          <w:rFonts w:ascii="Calibri" w:hAnsi="Calibri" w:cs="Calibri"/>
          <w:i/>
          <w:iCs/>
          <w:color w:val="000000"/>
          <w:sz w:val="22"/>
          <w:szCs w:val="22"/>
          <w:lang w:val="en-GB"/>
        </w:rPr>
        <w:t xml:space="preserve">a </w:t>
      </w:r>
      <w:r w:rsidRPr="00A0113B">
        <w:rPr>
          <w:rFonts w:ascii="Calibri" w:hAnsi="Calibri" w:cs="Calibri"/>
          <w:i/>
          <w:iCs/>
          <w:color w:val="000000"/>
          <w:sz w:val="22"/>
          <w:szCs w:val="22"/>
          <w:lang w:val="en-GB"/>
        </w:rPr>
        <w:t>form of representation</w:t>
      </w:r>
      <w:r w:rsidRPr="00E60D5F">
        <w:rPr>
          <w:rFonts w:ascii="Calibri" w:hAnsi="Calibri" w:cs="Calibri"/>
          <w:color w:val="000000"/>
          <w:sz w:val="22"/>
          <w:szCs w:val="22"/>
          <w:lang w:val="en-GB"/>
        </w:rPr>
        <w:t xml:space="preserve">, both in the world and </w:t>
      </w:r>
      <w:r w:rsidR="00A0113B">
        <w:rPr>
          <w:rFonts w:ascii="Calibri" w:hAnsi="Calibri" w:cs="Calibri"/>
          <w:color w:val="000000"/>
          <w:sz w:val="22"/>
          <w:szCs w:val="22"/>
          <w:lang w:val="en-GB"/>
        </w:rPr>
        <w:t xml:space="preserve">the academy, in political science and in International </w:t>
      </w:r>
      <w:proofErr w:type="gramStart"/>
      <w:r w:rsidR="00A0113B">
        <w:rPr>
          <w:rFonts w:ascii="Calibri" w:hAnsi="Calibri" w:cs="Calibri"/>
          <w:color w:val="000000"/>
          <w:sz w:val="22"/>
          <w:szCs w:val="22"/>
          <w:lang w:val="en-GB"/>
        </w:rPr>
        <w:t>Relations</w:t>
      </w:r>
      <w:r w:rsidRPr="00E60D5F">
        <w:rPr>
          <w:rFonts w:ascii="Calibri" w:hAnsi="Calibri" w:cs="Calibri"/>
          <w:color w:val="000000"/>
          <w:sz w:val="22"/>
          <w:szCs w:val="22"/>
          <w:lang w:val="en-GB"/>
        </w:rPr>
        <w:t>;</w:t>
      </w:r>
      <w:proofErr w:type="gramEnd"/>
      <w:r w:rsidRPr="00E60D5F">
        <w:rPr>
          <w:rFonts w:ascii="Calibri" w:hAnsi="Calibri" w:cs="Calibri"/>
          <w:color w:val="000000"/>
          <w:sz w:val="22"/>
          <w:szCs w:val="22"/>
          <w:lang w:val="en-GB"/>
        </w:rPr>
        <w:t xml:space="preserve"> </w:t>
      </w:r>
    </w:p>
    <w:p w14:paraId="0C3E97A4" w14:textId="3D92B1B2" w:rsidR="00A0113B" w:rsidRPr="00E60D5F" w:rsidRDefault="00AD7254" w:rsidP="00AD7254">
      <w:pPr>
        <w:rPr>
          <w:rFonts w:ascii="Calibri" w:hAnsi="Calibri" w:cs="Calibri"/>
          <w:color w:val="000000"/>
          <w:sz w:val="22"/>
          <w:szCs w:val="22"/>
          <w:lang w:val="en-GB"/>
        </w:rPr>
      </w:pPr>
      <w:r w:rsidRPr="00E60D5F">
        <w:rPr>
          <w:rFonts w:ascii="Calibri" w:hAnsi="Calibri" w:cs="Calibri"/>
          <w:color w:val="000000"/>
          <w:sz w:val="22"/>
          <w:szCs w:val="22"/>
          <w:lang w:val="en-GB"/>
        </w:rPr>
        <w:t xml:space="preserve">2. any exercise in </w:t>
      </w:r>
      <w:r w:rsidRPr="00A0113B">
        <w:rPr>
          <w:rFonts w:ascii="Calibri" w:hAnsi="Calibri" w:cs="Calibri"/>
          <w:i/>
          <w:iCs/>
          <w:color w:val="000000"/>
          <w:sz w:val="22"/>
          <w:szCs w:val="22"/>
          <w:lang w:val="en-GB"/>
        </w:rPr>
        <w:t>writing politics differently</w:t>
      </w:r>
      <w:r w:rsidRPr="00E60D5F">
        <w:rPr>
          <w:rFonts w:ascii="Calibri" w:hAnsi="Calibri" w:cs="Calibri"/>
          <w:color w:val="000000"/>
          <w:sz w:val="22"/>
          <w:szCs w:val="22"/>
          <w:lang w:val="en-GB"/>
        </w:rPr>
        <w:t>, in attempting to write up political science research in a non-standard form, as narrative nonfiction, in dramatization and dialogue or myriad other ways.</w:t>
      </w:r>
    </w:p>
    <w:sectPr w:rsidR="00A0113B" w:rsidRPr="00E60D5F" w:rsidSect="0029392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2C70" w14:textId="77777777" w:rsidR="00F0062C" w:rsidRDefault="00F0062C" w:rsidP="009D5B6B">
      <w:r>
        <w:separator/>
      </w:r>
    </w:p>
  </w:endnote>
  <w:endnote w:type="continuationSeparator" w:id="0">
    <w:p w14:paraId="535F2F5A" w14:textId="77777777" w:rsidR="00F0062C" w:rsidRDefault="00F0062C" w:rsidP="009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7759" w14:textId="77777777" w:rsidR="00F0062C" w:rsidRDefault="00F0062C" w:rsidP="009D5B6B">
      <w:r>
        <w:separator/>
      </w:r>
    </w:p>
  </w:footnote>
  <w:footnote w:type="continuationSeparator" w:id="0">
    <w:p w14:paraId="4A2F2FA8" w14:textId="77777777" w:rsidR="00F0062C" w:rsidRDefault="00F0062C" w:rsidP="009D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F209" w14:textId="77777777" w:rsidR="009D5B6B" w:rsidRDefault="009D5B6B" w:rsidP="009D5B6B">
    <w:pPr>
      <w:outlineLvl w:val="0"/>
      <w:rPr>
        <w:rFonts w:ascii="Montserrat" w:eastAsia="Times New Roman" w:hAnsi="Montserrat" w:cs="Times New Roman"/>
        <w:b/>
        <w:bCs/>
        <w:color w:val="3A6379"/>
        <w:kern w:val="36"/>
        <w:lang w:val="en-GB" w:eastAsia="en-GB"/>
      </w:rPr>
    </w:pPr>
    <w:r w:rsidRPr="009D5B6B">
      <w:rPr>
        <w:rFonts w:ascii="Montserrat" w:eastAsia="Times New Roman" w:hAnsi="Montserrat" w:cs="Times New Roman"/>
        <w:b/>
        <w:bCs/>
        <w:color w:val="3A6379"/>
        <w:kern w:val="36"/>
        <w:lang w:val="en-GB" w:eastAsia="en-GB"/>
      </w:rPr>
      <w:t>9th European Workshops in International Studies,</w:t>
    </w:r>
  </w:p>
  <w:p w14:paraId="33DE7E4D" w14:textId="39C1D181" w:rsidR="009D5B6B" w:rsidRPr="009D5B6B" w:rsidRDefault="009D5B6B" w:rsidP="009D5B6B">
    <w:pPr>
      <w:outlineLvl w:val="0"/>
      <w:rPr>
        <w:rFonts w:ascii="Montserrat" w:eastAsia="Times New Roman" w:hAnsi="Montserrat" w:cs="Times New Roman"/>
        <w:b/>
        <w:bCs/>
        <w:color w:val="3A6379"/>
        <w:kern w:val="36"/>
        <w:lang w:val="en-GB" w:eastAsia="en-GB"/>
      </w:rPr>
    </w:pPr>
    <w:r w:rsidRPr="009D5B6B">
      <w:rPr>
        <w:rFonts w:ascii="Montserrat" w:eastAsia="Times New Roman" w:hAnsi="Montserrat" w:cs="Times New Roman"/>
        <w:b/>
        <w:bCs/>
        <w:color w:val="3A6379"/>
        <w:kern w:val="36"/>
        <w:lang w:val="en-GB" w:eastAsia="en-GB"/>
      </w:rPr>
      <w:t>Thessaloniki</w:t>
    </w:r>
    <w:r>
      <w:rPr>
        <w:rFonts w:ascii="Montserrat" w:eastAsia="Times New Roman" w:hAnsi="Montserrat" w:cs="Times New Roman"/>
        <w:b/>
        <w:bCs/>
        <w:color w:val="3A6379"/>
        <w:kern w:val="36"/>
        <w:lang w:val="en-GB" w:eastAsia="en-GB"/>
      </w:rPr>
      <w:t xml:space="preserve">, </w:t>
    </w:r>
    <w:r w:rsidRPr="009D5B6B">
      <w:rPr>
        <w:rFonts w:ascii="Montserrat" w:eastAsia="Times New Roman" w:hAnsi="Montserrat" w:cs="Times New Roman"/>
        <w:b/>
        <w:bCs/>
        <w:color w:val="3A6379"/>
        <w:kern w:val="36"/>
        <w:lang w:val="en-GB" w:eastAsia="en-GB"/>
      </w:rPr>
      <w:t>6-9 July 2022</w:t>
    </w:r>
  </w:p>
  <w:p w14:paraId="4F58294B" w14:textId="77777777" w:rsidR="009D5B6B" w:rsidRDefault="009D5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4"/>
    <w:rsid w:val="001D62FD"/>
    <w:rsid w:val="0029392C"/>
    <w:rsid w:val="003419E4"/>
    <w:rsid w:val="00705177"/>
    <w:rsid w:val="008E4B2E"/>
    <w:rsid w:val="00916966"/>
    <w:rsid w:val="009D5B6B"/>
    <w:rsid w:val="00A00644"/>
    <w:rsid w:val="00A0113B"/>
    <w:rsid w:val="00AD7254"/>
    <w:rsid w:val="00C30E4C"/>
    <w:rsid w:val="00DF7111"/>
    <w:rsid w:val="00E60D5F"/>
    <w:rsid w:val="00F0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212BB"/>
  <w14:defaultImageDpi w14:val="32767"/>
  <w15:chartTrackingRefBased/>
  <w15:docId w15:val="{9D9630A2-FFFF-0741-9D59-44519021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5B6B"/>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254"/>
    <w:pPr>
      <w:autoSpaceDE w:val="0"/>
      <w:autoSpaceDN w:val="0"/>
      <w:adjustRightInd w:val="0"/>
    </w:pPr>
    <w:rPr>
      <w:rFonts w:ascii="Courier New" w:hAnsi="Courier New" w:cs="Courier New"/>
      <w:color w:val="000000"/>
      <w:lang w:val="en-GB"/>
    </w:rPr>
  </w:style>
  <w:style w:type="paragraph" w:styleId="ListParagraph">
    <w:name w:val="List Paragraph"/>
    <w:basedOn w:val="Normal"/>
    <w:uiPriority w:val="34"/>
    <w:qFormat/>
    <w:rsid w:val="00E60D5F"/>
    <w:pPr>
      <w:ind w:left="720"/>
      <w:contextualSpacing/>
    </w:pPr>
  </w:style>
  <w:style w:type="paragraph" w:styleId="Header">
    <w:name w:val="header"/>
    <w:basedOn w:val="Normal"/>
    <w:link w:val="HeaderChar"/>
    <w:uiPriority w:val="99"/>
    <w:unhideWhenUsed/>
    <w:rsid w:val="009D5B6B"/>
    <w:pPr>
      <w:tabs>
        <w:tab w:val="center" w:pos="4513"/>
        <w:tab w:val="right" w:pos="9026"/>
      </w:tabs>
    </w:pPr>
  </w:style>
  <w:style w:type="character" w:customStyle="1" w:styleId="HeaderChar">
    <w:name w:val="Header Char"/>
    <w:basedOn w:val="DefaultParagraphFont"/>
    <w:link w:val="Header"/>
    <w:uiPriority w:val="99"/>
    <w:rsid w:val="009D5B6B"/>
  </w:style>
  <w:style w:type="paragraph" w:styleId="Footer">
    <w:name w:val="footer"/>
    <w:basedOn w:val="Normal"/>
    <w:link w:val="FooterChar"/>
    <w:uiPriority w:val="99"/>
    <w:unhideWhenUsed/>
    <w:rsid w:val="009D5B6B"/>
    <w:pPr>
      <w:tabs>
        <w:tab w:val="center" w:pos="4513"/>
        <w:tab w:val="right" w:pos="9026"/>
      </w:tabs>
    </w:pPr>
  </w:style>
  <w:style w:type="character" w:customStyle="1" w:styleId="FooterChar">
    <w:name w:val="Footer Char"/>
    <w:basedOn w:val="DefaultParagraphFont"/>
    <w:link w:val="Footer"/>
    <w:uiPriority w:val="99"/>
    <w:rsid w:val="009D5B6B"/>
  </w:style>
  <w:style w:type="character" w:customStyle="1" w:styleId="Heading1Char">
    <w:name w:val="Heading 1 Char"/>
    <w:basedOn w:val="DefaultParagraphFont"/>
    <w:link w:val="Heading1"/>
    <w:uiPriority w:val="9"/>
    <w:rsid w:val="009D5B6B"/>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705177"/>
    <w:rPr>
      <w:color w:val="0563C1" w:themeColor="hyperlink"/>
      <w:u w:val="single"/>
    </w:rPr>
  </w:style>
  <w:style w:type="character" w:styleId="UnresolvedMention">
    <w:name w:val="Unresolved Mention"/>
    <w:basedOn w:val="DefaultParagraphFont"/>
    <w:uiPriority w:val="99"/>
    <w:rsid w:val="0070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ichardfreeman.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ticalscience.ku.dk/staff/Academic_staff/?pure=en/persons/6331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Richard</dc:creator>
  <cp:keywords/>
  <dc:description/>
  <cp:lastModifiedBy>FREEMAN Richard</cp:lastModifiedBy>
  <cp:revision>3</cp:revision>
  <dcterms:created xsi:type="dcterms:W3CDTF">2021-12-14T17:34:00Z</dcterms:created>
  <dcterms:modified xsi:type="dcterms:W3CDTF">2021-12-15T14:27:00Z</dcterms:modified>
</cp:coreProperties>
</file>