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1A14" w14:textId="0A3C8608" w:rsidR="00274255" w:rsidRDefault="004F09C6">
      <w:r>
        <w:t>EWIS Workshop on International Society</w:t>
      </w:r>
    </w:p>
    <w:p w14:paraId="3AB1E4B4" w14:textId="4EEE9DF9" w:rsidR="000B26AD" w:rsidRDefault="000B26AD">
      <w:pPr>
        <w:rPr>
          <w:b/>
          <w:bCs/>
        </w:rPr>
      </w:pPr>
      <w:r w:rsidRPr="00266A57">
        <w:rPr>
          <w:b/>
          <w:bCs/>
        </w:rPr>
        <w:t xml:space="preserve">Norms, Rules, </w:t>
      </w:r>
      <w:proofErr w:type="gramStart"/>
      <w:r w:rsidRPr="00266A57">
        <w:rPr>
          <w:b/>
          <w:bCs/>
        </w:rPr>
        <w:t>Practic</w:t>
      </w:r>
      <w:r w:rsidR="00826F2C">
        <w:rPr>
          <w:b/>
          <w:bCs/>
        </w:rPr>
        <w:t>es</w:t>
      </w:r>
      <w:proofErr w:type="gramEnd"/>
      <w:r w:rsidR="00826F2C">
        <w:rPr>
          <w:b/>
          <w:bCs/>
        </w:rPr>
        <w:t xml:space="preserve"> and Institutions:  How does it all hang together?</w:t>
      </w:r>
    </w:p>
    <w:p w14:paraId="332F34B9" w14:textId="08229268" w:rsidR="004F09C6" w:rsidRPr="004F09C6" w:rsidRDefault="004F09C6">
      <w:r>
        <w:rPr>
          <w:b/>
          <w:bCs/>
        </w:rPr>
        <w:t xml:space="preserve">Convenors: Thomas Diez </w:t>
      </w:r>
      <w:r w:rsidRPr="004F09C6">
        <w:t xml:space="preserve">(University of </w:t>
      </w:r>
      <w:proofErr w:type="spellStart"/>
      <w:r w:rsidRPr="004F09C6">
        <w:t>Tuebingen</w:t>
      </w:r>
      <w:proofErr w:type="spellEnd"/>
      <w:r w:rsidRPr="004F09C6">
        <w:t>) and</w:t>
      </w:r>
      <w:r>
        <w:rPr>
          <w:b/>
          <w:bCs/>
        </w:rPr>
        <w:t xml:space="preserve"> Cornelia </w:t>
      </w:r>
      <w:proofErr w:type="spellStart"/>
      <w:r>
        <w:rPr>
          <w:b/>
          <w:bCs/>
        </w:rPr>
        <w:t>Navari</w:t>
      </w:r>
      <w:proofErr w:type="spellEnd"/>
      <w:r>
        <w:rPr>
          <w:b/>
          <w:bCs/>
        </w:rPr>
        <w:t xml:space="preserve"> </w:t>
      </w:r>
      <w:r w:rsidRPr="004F09C6">
        <w:t>(University of Buckingham)</w:t>
      </w:r>
    </w:p>
    <w:p w14:paraId="17693D44" w14:textId="747765A0" w:rsidR="000B26AD" w:rsidRDefault="000B26AD" w:rsidP="004F09C6">
      <w:pPr>
        <w:jc w:val="both"/>
      </w:pPr>
      <w:r>
        <w:t>‘</w:t>
      </w:r>
      <w:r w:rsidRPr="000B26AD">
        <w:t>Norms’, ‘rules’, ‘institutions’ and ‘practices’ are all terms used to account for the social nature of international society</w:t>
      </w:r>
      <w:r>
        <w:t xml:space="preserve"> and to capture, explain and critique the ways states interact among each other and with actors from world society</w:t>
      </w:r>
      <w:r w:rsidR="00266A57">
        <w:t xml:space="preserve">, </w:t>
      </w:r>
      <w:proofErr w:type="gramStart"/>
      <w:r w:rsidR="00266A57">
        <w:t>i.e.</w:t>
      </w:r>
      <w:proofErr w:type="gramEnd"/>
      <w:r w:rsidR="00266A57">
        <w:t xml:space="preserve"> individuals and non-state actors of various forms and backgrounds</w:t>
      </w:r>
      <w:r w:rsidRPr="000B26AD">
        <w:t xml:space="preserve">.  </w:t>
      </w:r>
      <w:r w:rsidR="00826F2C">
        <w:t>As</w:t>
      </w:r>
      <w:r>
        <w:t xml:space="preserve"> concepts</w:t>
      </w:r>
      <w:r w:rsidR="00826F2C">
        <w:t>, they</w:t>
      </w:r>
      <w:r w:rsidRPr="000B26AD">
        <w:t xml:space="preserve"> are often used rather haphazardly in </w:t>
      </w:r>
      <w:r w:rsidR="00266A57">
        <w:t>work</w:t>
      </w:r>
      <w:r w:rsidRPr="000B26AD">
        <w:t xml:space="preserve"> </w:t>
      </w:r>
      <w:r>
        <w:t>dealing with international society</w:t>
      </w:r>
      <w:r w:rsidRPr="000B26AD">
        <w:t xml:space="preserve">, </w:t>
      </w:r>
      <w:r w:rsidR="009A1732">
        <w:t xml:space="preserve">in what is often labelled the “English </w:t>
      </w:r>
      <w:r w:rsidR="00826F2C">
        <w:t>School” but also in</w:t>
      </w:r>
      <w:r w:rsidR="009A1732">
        <w:t xml:space="preserve"> constructivist writings</w:t>
      </w:r>
      <w:r w:rsidR="00826F2C">
        <w:t xml:space="preserve"> more generally</w:t>
      </w:r>
      <w:r w:rsidR="00266A57">
        <w:t>. In addition,</w:t>
      </w:r>
      <w:r w:rsidR="009A1732">
        <w:t xml:space="preserve"> </w:t>
      </w:r>
      <w:r w:rsidR="00266A57">
        <w:t xml:space="preserve">they </w:t>
      </w:r>
      <w:r w:rsidRPr="000B26AD">
        <w:t>often</w:t>
      </w:r>
      <w:r w:rsidR="00266A57">
        <w:t xml:space="preserve"> are used</w:t>
      </w:r>
      <w:r w:rsidRPr="000B26AD">
        <w:t xml:space="preserve"> as substitutes for one another. </w:t>
      </w:r>
      <w:r w:rsidR="00826F2C">
        <w:t>But they</w:t>
      </w:r>
      <w:r w:rsidRPr="000B26AD">
        <w:t xml:space="preserve"> </w:t>
      </w:r>
      <w:r w:rsidR="009A1732">
        <w:t>relate to</w:t>
      </w:r>
      <w:r w:rsidRPr="000B26AD">
        <w:t xml:space="preserve"> different </w:t>
      </w:r>
      <w:r w:rsidR="009A1732">
        <w:t>phenomena</w:t>
      </w:r>
      <w:r w:rsidRPr="000B26AD">
        <w:t xml:space="preserve"> and </w:t>
      </w:r>
      <w:r w:rsidR="009A1732">
        <w:t>often imply</w:t>
      </w:r>
      <w:r w:rsidRPr="000B26AD">
        <w:t xml:space="preserve"> different explanatory </w:t>
      </w:r>
      <w:r>
        <w:t xml:space="preserve">and theoretical </w:t>
      </w:r>
      <w:r w:rsidR="009A1732">
        <w:t>backgrounds</w:t>
      </w:r>
      <w:r w:rsidRPr="000B26AD">
        <w:t>. Since ‘</w:t>
      </w:r>
      <w:r>
        <w:t>i</w:t>
      </w:r>
      <w:r w:rsidRPr="000B26AD">
        <w:t xml:space="preserve">nternational </w:t>
      </w:r>
      <w:r>
        <w:t>s</w:t>
      </w:r>
      <w:r w:rsidRPr="000B26AD">
        <w:t xml:space="preserve">ociety’ is constituted by such social facts, the confusion of meanings </w:t>
      </w:r>
      <w:r>
        <w:t>has led to a weakening of the arguments about the relationship between norms and institutions, the linkages between practices and institutions, or the nature of institutional change</w:t>
      </w:r>
      <w:r w:rsidRPr="000B26AD">
        <w:t xml:space="preserve">.  The aim of </w:t>
      </w:r>
      <w:r>
        <w:t>this</w:t>
      </w:r>
      <w:r w:rsidRPr="000B26AD">
        <w:t xml:space="preserve"> workshop is to achieve a clarification of meanings, in the first instance (including an explication of the several meanings that may accrue to a single term), a</w:t>
      </w:r>
      <w:r w:rsidR="00826F2C">
        <w:t xml:space="preserve"> closer understanding of the phenomena to which they refer (including their </w:t>
      </w:r>
      <w:r w:rsidR="00F07218">
        <w:t>polymorphous natures) a</w:t>
      </w:r>
      <w:r w:rsidRPr="000B26AD">
        <w:t>nd the various ways in which such social facts may be deployed to explicate the ‘social’ in international society.</w:t>
      </w:r>
      <w:r w:rsidR="009A1732">
        <w:t xml:space="preserve"> </w:t>
      </w:r>
      <w:r w:rsidR="006E46F9">
        <w:t xml:space="preserve">The orientation of the workshop is analytical but the (different) theories of knowledge underpinning the concepts are clearly relevant to their status </w:t>
      </w:r>
      <w:r w:rsidR="00B0415F">
        <w:t xml:space="preserve">and will be explored. </w:t>
      </w:r>
      <w:r w:rsidR="009A1732">
        <w:t xml:space="preserve">We build on an existing network of scholars from different backgrounds and in different stages of their careers, while inviting others to join us. </w:t>
      </w:r>
      <w:r w:rsidR="00266A57">
        <w:t>Papers may be purely conceptual or clarify concepts in the context of empirical analysis.</w:t>
      </w:r>
      <w:r w:rsidR="004F09C6">
        <w:t xml:space="preserve"> They may address topics such as the following:</w:t>
      </w:r>
    </w:p>
    <w:p w14:paraId="46B995D2" w14:textId="426C1EED" w:rsidR="004F09C6" w:rsidRDefault="004F09C6" w:rsidP="004F09C6">
      <w:pPr>
        <w:pStyle w:val="Listenabsatz"/>
        <w:numPr>
          <w:ilvl w:val="0"/>
          <w:numId w:val="4"/>
        </w:numPr>
        <w:jc w:val="both"/>
      </w:pPr>
      <w:r>
        <w:t>Clarifications of core concepts in international society theorising</w:t>
      </w:r>
    </w:p>
    <w:p w14:paraId="48EB40F0" w14:textId="4D4602FD" w:rsidR="004F09C6" w:rsidRDefault="00BB3D9A" w:rsidP="004F09C6">
      <w:pPr>
        <w:pStyle w:val="Listenabsatz"/>
        <w:numPr>
          <w:ilvl w:val="0"/>
          <w:numId w:val="4"/>
        </w:numPr>
        <w:jc w:val="both"/>
      </w:pPr>
      <w:r>
        <w:t xml:space="preserve">Linkages between norms, rules, </w:t>
      </w:r>
      <w:proofErr w:type="gramStart"/>
      <w:r>
        <w:t>practices</w:t>
      </w:r>
      <w:proofErr w:type="gramEnd"/>
      <w:r>
        <w:t xml:space="preserve"> and institutions</w:t>
      </w:r>
    </w:p>
    <w:p w14:paraId="11ED85EB" w14:textId="087586E7" w:rsidR="00BB3D9A" w:rsidRDefault="00BB3D9A" w:rsidP="004F09C6">
      <w:pPr>
        <w:pStyle w:val="Listenabsatz"/>
        <w:numPr>
          <w:ilvl w:val="0"/>
          <w:numId w:val="4"/>
        </w:numPr>
        <w:jc w:val="both"/>
      </w:pPr>
      <w:r>
        <w:t>The relevance of practice and discourse theory</w:t>
      </w:r>
    </w:p>
    <w:p w14:paraId="1FC4FC2D" w14:textId="1E2931C8" w:rsidR="00BB3D9A" w:rsidRDefault="00BB3D9A" w:rsidP="004F09C6">
      <w:pPr>
        <w:pStyle w:val="Listenabsatz"/>
        <w:numPr>
          <w:ilvl w:val="0"/>
          <w:numId w:val="4"/>
        </w:numPr>
        <w:jc w:val="both"/>
      </w:pPr>
      <w:r>
        <w:t>Challenges to the core concepts of international society</w:t>
      </w:r>
    </w:p>
    <w:p w14:paraId="2D679861" w14:textId="7D3958E1" w:rsidR="00BB3D9A" w:rsidRDefault="00BB3D9A" w:rsidP="004F09C6">
      <w:pPr>
        <w:pStyle w:val="Listenabsatz"/>
        <w:numPr>
          <w:ilvl w:val="0"/>
          <w:numId w:val="4"/>
        </w:numPr>
        <w:jc w:val="both"/>
      </w:pPr>
      <w:r>
        <w:t xml:space="preserve">Global and regional expressions of norms, rules, </w:t>
      </w:r>
      <w:proofErr w:type="gramStart"/>
      <w:r>
        <w:t>practices</w:t>
      </w:r>
      <w:proofErr w:type="gramEnd"/>
      <w:r>
        <w:t xml:space="preserve"> and institutions</w:t>
      </w:r>
    </w:p>
    <w:p w14:paraId="1C139CB0" w14:textId="77393D13" w:rsidR="00BB3D9A" w:rsidRDefault="00BB3D9A" w:rsidP="004F09C6">
      <w:pPr>
        <w:pStyle w:val="Listenabsatz"/>
        <w:numPr>
          <w:ilvl w:val="0"/>
          <w:numId w:val="4"/>
        </w:numPr>
        <w:jc w:val="both"/>
      </w:pPr>
      <w:r>
        <w:t>Critical investigations of the usage of these concepts in theory and practice</w:t>
      </w:r>
    </w:p>
    <w:p w14:paraId="69E8FAAF" w14:textId="4E148AE5" w:rsidR="00BB3D9A" w:rsidRDefault="00BB3D9A" w:rsidP="004F09C6">
      <w:pPr>
        <w:pStyle w:val="Listenabsatz"/>
        <w:numPr>
          <w:ilvl w:val="0"/>
          <w:numId w:val="4"/>
        </w:numPr>
        <w:jc w:val="both"/>
      </w:pPr>
      <w:r>
        <w:t>Hegemonial and subaltern conceptualisations of international society</w:t>
      </w:r>
    </w:p>
    <w:p w14:paraId="05214AF0" w14:textId="64AD129D" w:rsidR="00BB3D9A" w:rsidRDefault="00BB3D9A" w:rsidP="004F09C6">
      <w:pPr>
        <w:pStyle w:val="Listenabsatz"/>
        <w:numPr>
          <w:ilvl w:val="0"/>
          <w:numId w:val="4"/>
        </w:numPr>
        <w:jc w:val="both"/>
      </w:pPr>
      <w:r>
        <w:t>Genealogies of core international society concepts</w:t>
      </w:r>
    </w:p>
    <w:p w14:paraId="5EAFF8A9" w14:textId="3323F477" w:rsidR="00BB3D9A" w:rsidRDefault="00BB3D9A" w:rsidP="004F09C6">
      <w:pPr>
        <w:pStyle w:val="Listenabsatz"/>
        <w:numPr>
          <w:ilvl w:val="0"/>
          <w:numId w:val="4"/>
        </w:numPr>
        <w:jc w:val="both"/>
      </w:pPr>
      <w:r>
        <w:t>Norms, rules, practices and institutions between actors and structures</w:t>
      </w:r>
    </w:p>
    <w:p w14:paraId="0566510D" w14:textId="7FA7FA8B" w:rsidR="00BB3D9A" w:rsidRDefault="00DB1C93" w:rsidP="004F09C6">
      <w:pPr>
        <w:pStyle w:val="Listenabsatz"/>
        <w:numPr>
          <w:ilvl w:val="0"/>
          <w:numId w:val="4"/>
        </w:numPr>
        <w:jc w:val="both"/>
      </w:pPr>
      <w:r>
        <w:t xml:space="preserve">Functional variations of norms, rules, </w:t>
      </w:r>
      <w:proofErr w:type="gramStart"/>
      <w:r>
        <w:t>practices</w:t>
      </w:r>
      <w:proofErr w:type="gramEnd"/>
      <w:r>
        <w:t xml:space="preserve"> and institutions</w:t>
      </w:r>
    </w:p>
    <w:p w14:paraId="7BD78568" w14:textId="77777777" w:rsidR="004F09C6" w:rsidRDefault="004F09C6"/>
    <w:sectPr w:rsidR="004F09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F4B"/>
    <w:multiLevelType w:val="hybridMultilevel"/>
    <w:tmpl w:val="4588E5CA"/>
    <w:lvl w:ilvl="0" w:tplc="B6243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A509C"/>
    <w:multiLevelType w:val="hybridMultilevel"/>
    <w:tmpl w:val="761C81D0"/>
    <w:lvl w:ilvl="0" w:tplc="44909D0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B5AF5"/>
    <w:multiLevelType w:val="hybridMultilevel"/>
    <w:tmpl w:val="4D8A1B70"/>
    <w:lvl w:ilvl="0" w:tplc="50DC8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E4C7B"/>
    <w:multiLevelType w:val="multilevel"/>
    <w:tmpl w:val="941A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AD"/>
    <w:rsid w:val="000273AB"/>
    <w:rsid w:val="000B26AD"/>
    <w:rsid w:val="0013030B"/>
    <w:rsid w:val="00145931"/>
    <w:rsid w:val="00214F15"/>
    <w:rsid w:val="00266A57"/>
    <w:rsid w:val="00274255"/>
    <w:rsid w:val="0028790F"/>
    <w:rsid w:val="003404BB"/>
    <w:rsid w:val="003E24BB"/>
    <w:rsid w:val="00472E31"/>
    <w:rsid w:val="004D7D02"/>
    <w:rsid w:val="004F09C6"/>
    <w:rsid w:val="006E46F9"/>
    <w:rsid w:val="00723A66"/>
    <w:rsid w:val="007B26E0"/>
    <w:rsid w:val="0080528D"/>
    <w:rsid w:val="00826F2C"/>
    <w:rsid w:val="0089518C"/>
    <w:rsid w:val="009A1732"/>
    <w:rsid w:val="009A367B"/>
    <w:rsid w:val="009B71BE"/>
    <w:rsid w:val="009E3845"/>
    <w:rsid w:val="00B026FA"/>
    <w:rsid w:val="00B0415F"/>
    <w:rsid w:val="00B62A8C"/>
    <w:rsid w:val="00B8431F"/>
    <w:rsid w:val="00BB3D9A"/>
    <w:rsid w:val="00D03CED"/>
    <w:rsid w:val="00DB1C93"/>
    <w:rsid w:val="00E90A03"/>
    <w:rsid w:val="00EE2DB9"/>
    <w:rsid w:val="00F07218"/>
    <w:rsid w:val="00F516B8"/>
    <w:rsid w:val="00F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E472"/>
  <w15:docId w15:val="{BB712B0D-6AE0-E248-8DBE-072F5FCB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6A5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3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Diez</dc:creator>
  <cp:lastModifiedBy>Thomas Diez</cp:lastModifiedBy>
  <cp:revision>3</cp:revision>
  <dcterms:created xsi:type="dcterms:W3CDTF">2021-12-13T15:31:00Z</dcterms:created>
  <dcterms:modified xsi:type="dcterms:W3CDTF">2021-12-13T15:42:00Z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2021-11-19T10:12:16Z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e232a5b8-c0ea-4bcd-a338-5cde98858761</vt:lpwstr>
  </property>
  <property fmtid="{D5CDD505-2E9C-101B-9397-08002B2CF9AE}" pid="8" name="MSIP_Label_06c24981-b6df-48f8-949b-0896357b9b03_ContentBits">
    <vt:lpwstr>0</vt:lpwstr>
  </property>
</Properties>
</file>